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480" w:lineRule="atLeast"/>
        <w:jc w:val="center"/>
        <w:outlineLvl w:val="0"/>
        <w:rPr>
          <w:rFonts w:hint="eastAsia" w:ascii="黑体" w:hAnsi="黑体" w:eastAsia="黑体" w:cs="黑体"/>
          <w:b w:val="0"/>
          <w:bCs w:val="0"/>
          <w:color w:val="000000"/>
          <w:kern w:val="36"/>
          <w:sz w:val="32"/>
          <w:szCs w:val="32"/>
          <w:lang w:val="en-US" w:eastAsia="zh-CN"/>
        </w:rPr>
      </w:pPr>
      <w:r>
        <w:rPr>
          <w:rFonts w:hint="eastAsia" w:ascii="黑体" w:hAnsi="黑体" w:eastAsia="黑体" w:cs="黑体"/>
          <w:b w:val="0"/>
          <w:bCs w:val="0"/>
          <w:color w:val="000000"/>
          <w:kern w:val="36"/>
          <w:sz w:val="32"/>
          <w:szCs w:val="32"/>
          <w:lang w:eastAsia="zh-CN"/>
        </w:rPr>
        <w:t>广东</w:t>
      </w:r>
      <w:r>
        <w:rPr>
          <w:rFonts w:hint="eastAsia" w:ascii="黑体" w:hAnsi="黑体" w:eastAsia="黑体" w:cs="黑体"/>
          <w:b w:val="0"/>
          <w:bCs w:val="0"/>
          <w:color w:val="000000"/>
          <w:kern w:val="36"/>
          <w:sz w:val="32"/>
          <w:szCs w:val="32"/>
          <w:lang w:val="en-US" w:eastAsia="zh-CN"/>
        </w:rPr>
        <w:t>佛山</w:t>
      </w:r>
      <w:r>
        <w:rPr>
          <w:rFonts w:hint="eastAsia" w:ascii="黑体" w:hAnsi="黑体" w:eastAsia="黑体" w:cs="黑体"/>
          <w:b w:val="0"/>
          <w:bCs w:val="0"/>
          <w:color w:val="000000"/>
          <w:kern w:val="36"/>
          <w:sz w:val="32"/>
          <w:szCs w:val="32"/>
          <w:lang w:eastAsia="zh-CN"/>
        </w:rPr>
        <w:t>市</w:t>
      </w:r>
      <w:r>
        <w:rPr>
          <w:rFonts w:hint="eastAsia" w:ascii="黑体" w:hAnsi="黑体" w:eastAsia="黑体" w:cs="黑体"/>
          <w:b w:val="0"/>
          <w:bCs w:val="0"/>
          <w:color w:val="000000"/>
          <w:kern w:val="36"/>
          <w:sz w:val="32"/>
          <w:szCs w:val="32"/>
          <w:lang w:val="en-US" w:eastAsia="zh-CN"/>
        </w:rPr>
        <w:t>三</w:t>
      </w:r>
      <w:r>
        <w:rPr>
          <w:rFonts w:hint="eastAsia" w:ascii="黑体" w:hAnsi="黑体" w:eastAsia="黑体" w:cs="黑体"/>
          <w:b w:val="0"/>
          <w:bCs w:val="0"/>
          <w:color w:val="000000"/>
          <w:kern w:val="36"/>
          <w:sz w:val="32"/>
          <w:szCs w:val="32"/>
          <w:lang w:val="en-US" w:eastAsia="zh-CN"/>
        </w:rPr>
        <w:t>水区</w:t>
      </w:r>
    </w:p>
    <w:p>
      <w:pPr>
        <w:widowControl/>
        <w:shd w:val="clear" w:color="auto" w:fill="FFFFFF"/>
        <w:spacing w:after="150" w:line="480" w:lineRule="atLeast"/>
        <w:jc w:val="center"/>
        <w:outlineLvl w:val="0"/>
        <w:rPr>
          <w:rFonts w:hint="eastAsia" w:ascii="黑体" w:hAnsi="黑体" w:eastAsia="黑体" w:cs="黑体"/>
          <w:color w:val="000000"/>
          <w:kern w:val="36"/>
          <w:sz w:val="39"/>
          <w:szCs w:val="39"/>
          <w:lang w:val="en-US" w:eastAsia="zh-CN"/>
        </w:rPr>
      </w:pPr>
      <w:r>
        <w:rPr>
          <w:rFonts w:hint="eastAsia" w:ascii="黑体" w:hAnsi="黑体" w:eastAsia="黑体" w:cs="黑体"/>
          <w:color w:val="000000"/>
          <w:kern w:val="36"/>
          <w:sz w:val="39"/>
          <w:szCs w:val="39"/>
          <w:lang w:eastAsia="zh-CN"/>
        </w:rPr>
        <w:t>华</w:t>
      </w:r>
      <w:r>
        <w:rPr>
          <w:rFonts w:hint="eastAsia" w:ascii="黑体" w:hAnsi="黑体" w:eastAsia="黑体" w:cs="黑体"/>
          <w:color w:val="000000"/>
          <w:kern w:val="36"/>
          <w:sz w:val="39"/>
          <w:szCs w:val="39"/>
          <w:lang w:val="en-US" w:eastAsia="zh-CN"/>
        </w:rPr>
        <w:t>中师</w:t>
      </w:r>
      <w:r>
        <w:rPr>
          <w:rFonts w:hint="eastAsia" w:ascii="黑体" w:hAnsi="黑体" w:eastAsia="黑体" w:cs="黑体"/>
          <w:color w:val="000000"/>
          <w:kern w:val="36"/>
          <w:sz w:val="39"/>
          <w:szCs w:val="39"/>
          <w:lang w:eastAsia="zh-CN"/>
        </w:rPr>
        <w:t>范大学附属</w:t>
      </w:r>
      <w:r>
        <w:rPr>
          <w:rFonts w:hint="eastAsia" w:ascii="黑体" w:hAnsi="黑体" w:eastAsia="黑体" w:cs="黑体"/>
          <w:color w:val="000000"/>
          <w:kern w:val="36"/>
          <w:sz w:val="39"/>
          <w:szCs w:val="39"/>
          <w:lang w:val="en-US" w:eastAsia="zh-CN"/>
        </w:rPr>
        <w:t>星晖高级中学</w:t>
      </w:r>
    </w:p>
    <w:p>
      <w:pPr>
        <w:widowControl/>
        <w:shd w:val="clear" w:color="auto" w:fill="FFFFFF"/>
        <w:spacing w:after="150" w:line="480" w:lineRule="atLeast"/>
        <w:jc w:val="center"/>
        <w:outlineLvl w:val="0"/>
        <w:rPr>
          <w:rFonts w:hint="eastAsia" w:ascii="楷体" w:hAnsi="楷体" w:eastAsia="楷体" w:cs="楷体"/>
          <w:color w:val="000000"/>
          <w:kern w:val="36"/>
          <w:sz w:val="30"/>
          <w:szCs w:val="30"/>
          <w:lang w:val="en-US" w:eastAsia="zh-CN"/>
        </w:rPr>
      </w:pPr>
      <w:r>
        <w:rPr>
          <w:rFonts w:hint="eastAsia" w:ascii="楷体" w:hAnsi="楷体" w:eastAsia="楷体" w:cs="楷体"/>
          <w:color w:val="000000"/>
          <w:kern w:val="36"/>
          <w:sz w:val="30"/>
          <w:szCs w:val="30"/>
          <w:lang w:eastAsia="zh-CN"/>
        </w:rPr>
        <w:t>招聘教师</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佛山是中国重要的制造业基地，国家历史文化名城，珠三角地区西翼经贸中心，和综合交通枢纽。华中师范大学附属星晖高级中学，是华中师大与广东星宇教育管理集团联合举办，是华中师大基础教育合作办学落户这座历史名城的唯一教育网点，是佛山市第一所重点指向高中阶段教育的民办学校。</w:t>
      </w: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水是佛山市五区之一，是珠三角的重要组成部分，在粤港澳大湾区珠江——西江经济带里，具有得天独厚的区位优势，中国经济百强县排行第35名，中国“魔水”诞生地，著名饮料之都，长寿之乡。区内交通便利，道路交错，河溪成网，高铁，高速，轻轨等，均与广州市、佛山市、肇庆市、清远市等邻近市县筋脉相连，是时尚半小时生活圈的完美典范。</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华中师范大学附属星晖高级中学坐落于三水区三水新城的核心地带，占地面积70037.57万平方米，建筑面积99440.2万平方米，办学规模48个教学班，招收2400名学生，内部设有高端实验室，生涯规划室，演艺厅等现代化场室，设施设备高端完善，外部建筑高端、大气、活力、现代。校园依山临水，环校园四周古迹林立：东连大旗头（清代古村落群，省重点保护文物）；西接三江口（北江、西江、绥江）；南通西南古城之水韵；北聚昆都祥和之瑞气。山川秀丽，人杰地灵。</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b w:val="0"/>
          <w:bCs w:val="0"/>
          <w:lang w:val="en-US" w:eastAsia="zh-CN"/>
        </w:rPr>
      </w:pPr>
      <w:r>
        <w:rPr>
          <w:rFonts w:hint="eastAsia" w:ascii="宋体" w:hAnsi="宋体" w:eastAsia="宋体" w:cs="宋体"/>
          <w:sz w:val="24"/>
          <w:szCs w:val="24"/>
          <w:lang w:val="en-US" w:eastAsia="zh-CN"/>
        </w:rPr>
        <w:t>——选择星晖，选择未来！</w:t>
      </w:r>
    </w:p>
    <w:p>
      <w:pPr>
        <w:keepNext w:val="0"/>
        <w:keepLines w:val="0"/>
        <w:pageBreakBefore w:val="0"/>
        <w:kinsoku/>
        <w:overflowPunct/>
        <w:topLinePunct w:val="0"/>
        <w:autoSpaceDE/>
        <w:autoSpaceDN/>
        <w:bidi w:val="0"/>
        <w:adjustRightInd/>
        <w:snapToGrid/>
        <w:spacing w:line="300" w:lineRule="auto"/>
        <w:jc w:val="both"/>
        <w:textAlignment w:val="auto"/>
        <w:rPr>
          <w:rFonts w:hint="eastAsia" w:ascii="宋体" w:hAnsi="宋体" w:eastAsia="宋体" w:cs="宋体"/>
          <w:b w:val="0"/>
          <w:bCs w:val="0"/>
          <w:lang w:val="en-US" w:eastAsia="zh-CN"/>
        </w:rPr>
      </w:pPr>
      <w:r>
        <w:rPr>
          <w:rFonts w:hint="eastAsia" w:ascii="微软雅黑" w:hAnsi="微软雅黑" w:eastAsia="微软雅黑" w:cs="微软雅黑"/>
          <w:b/>
          <w:bCs/>
          <w:sz w:val="32"/>
          <w:szCs w:val="32"/>
          <w:lang w:val="en-US" w:eastAsia="zh-CN"/>
        </w:rPr>
        <w:t>（一）到学校工作的六大理由</w:t>
      </w:r>
    </w:p>
    <w:p>
      <w:pPr>
        <w:pStyle w:val="6"/>
        <w:keepNext w:val="0"/>
        <w:keepLines w:val="0"/>
        <w:pageBreakBefore w:val="0"/>
        <w:numPr>
          <w:ilvl w:val="0"/>
          <w:numId w:val="1"/>
        </w:numPr>
        <w:kinsoku/>
        <w:overflowPunct/>
        <w:topLinePunct w:val="0"/>
        <w:autoSpaceDE/>
        <w:autoSpaceDN/>
        <w:bidi w:val="0"/>
        <w:adjustRightInd/>
        <w:snapToGrid/>
        <w:spacing w:line="300" w:lineRule="auto"/>
        <w:ind w:leftChars="0"/>
        <w:textAlignment w:val="auto"/>
        <w:rPr>
          <w:rFonts w:hint="eastAsia" w:ascii="黑体" w:hAnsi="黑体" w:eastAsia="黑体" w:cs="黑体"/>
          <w:b/>
          <w:bCs/>
          <w:lang w:eastAsia="zh-CN"/>
        </w:rPr>
      </w:pPr>
      <w:r>
        <w:rPr>
          <w:rFonts w:hint="eastAsia" w:ascii="黑体" w:hAnsi="黑体" w:eastAsia="黑体" w:cs="黑体"/>
          <w:b/>
          <w:bCs/>
          <w:lang w:eastAsia="zh-CN"/>
        </w:rPr>
        <w:t>交通便利，</w:t>
      </w:r>
      <w:r>
        <w:rPr>
          <w:rFonts w:hint="eastAsia" w:ascii="黑体" w:hAnsi="黑体" w:eastAsia="黑体" w:cs="黑体"/>
          <w:b/>
          <w:bCs/>
          <w:lang w:val="en-US" w:eastAsia="zh-CN"/>
        </w:rPr>
        <w:t>如在</w:t>
      </w:r>
      <w:r>
        <w:rPr>
          <w:rFonts w:hint="eastAsia" w:ascii="黑体" w:hAnsi="黑体" w:eastAsia="黑体" w:cs="黑体"/>
          <w:b/>
          <w:bCs/>
          <w:lang w:eastAsia="zh-CN"/>
        </w:rPr>
        <w:t>广州</w:t>
      </w:r>
    </w:p>
    <w:p>
      <w:pPr>
        <w:pStyle w:val="6"/>
        <w:keepNext w:val="0"/>
        <w:keepLines w:val="0"/>
        <w:pageBreakBefore w:val="0"/>
        <w:numPr>
          <w:ilvl w:val="0"/>
          <w:numId w:val="0"/>
        </w:numPr>
        <w:kinsoku/>
        <w:overflowPunct/>
        <w:topLinePunct w:val="0"/>
        <w:autoSpaceDE/>
        <w:autoSpaceDN/>
        <w:bidi w:val="0"/>
        <w:adjustRightInd/>
        <w:snapToGrid/>
        <w:spacing w:line="300" w:lineRule="auto"/>
        <w:ind w:leftChars="0"/>
        <w:textAlignment w:val="auto"/>
        <w:rPr>
          <w:rFonts w:hint="eastAsia" w:ascii="黑体" w:hAnsi="黑体" w:eastAsia="黑体" w:cs="黑体"/>
          <w:b w:val="0"/>
          <w:bCs w:val="0"/>
          <w:lang w:val="en-US" w:eastAsia="zh-CN"/>
        </w:rPr>
      </w:pPr>
      <w:r>
        <w:rPr>
          <w:rFonts w:hint="eastAsia" w:ascii="宋体" w:hAnsi="宋体" w:eastAsia="宋体" w:cs="宋体"/>
          <w:b w:val="0"/>
          <w:bCs w:val="0"/>
          <w:lang w:val="en-US" w:eastAsia="zh-CN"/>
        </w:rPr>
        <w:t xml:space="preserve">   广佛肇线城际铁路与学校擦肩而过，轻轨站三水北站到学校步行不超过10分钟。还有贵广、南广高铁停靠三水南站，每天有58趟高铁（和城际列车）往返广州。三水境内有五条高速公路（广三、二广、广州南环、珠三环和广佛肇高速），通往广州和珠三角的客运巴士更是像公交车一样多，从三水到广州动车半小时（汽车一小时）。市内公交的运营时间，一般是6点到22点半。到处可见的共享单车助力最后一公里。学校距广州白云机场50来公里，出行十分方便。学校附近有初中、小学、幼儿园，有万达广场等的大型商业配套，生活十分便利。</w:t>
      </w:r>
    </w:p>
    <w:p>
      <w:pPr>
        <w:pStyle w:val="6"/>
        <w:keepNext w:val="0"/>
        <w:keepLines w:val="0"/>
        <w:pageBreakBefore w:val="0"/>
        <w:numPr>
          <w:ilvl w:val="0"/>
          <w:numId w:val="1"/>
        </w:numPr>
        <w:kinsoku/>
        <w:overflowPunct/>
        <w:topLinePunct w:val="0"/>
        <w:autoSpaceDE/>
        <w:autoSpaceDN/>
        <w:bidi w:val="0"/>
        <w:adjustRightInd/>
        <w:snapToGrid/>
        <w:spacing w:line="300" w:lineRule="auto"/>
        <w:ind w:leftChars="0"/>
        <w:textAlignment w:val="auto"/>
        <w:rPr>
          <w:rFonts w:hint="eastAsia" w:ascii="黑体" w:hAnsi="黑体" w:eastAsia="黑体" w:cs="黑体"/>
          <w:b/>
          <w:bCs/>
          <w:lang w:eastAsia="zh-CN"/>
        </w:rPr>
      </w:pPr>
      <w:r>
        <w:rPr>
          <w:rFonts w:hint="eastAsia" w:ascii="黑体" w:hAnsi="黑体" w:eastAsia="黑体" w:cs="黑体"/>
          <w:b/>
          <w:bCs/>
          <w:lang w:eastAsia="zh-CN"/>
        </w:rPr>
        <w:t>物价便宜，安居乐业</w:t>
      </w:r>
    </w:p>
    <w:p>
      <w:pPr>
        <w:pStyle w:val="6"/>
        <w:keepNext w:val="0"/>
        <w:keepLines w:val="0"/>
        <w:pageBreakBefore w:val="0"/>
        <w:numPr>
          <w:ilvl w:val="0"/>
          <w:numId w:val="0"/>
        </w:numPr>
        <w:kinsoku/>
        <w:overflowPunct/>
        <w:topLinePunct w:val="0"/>
        <w:autoSpaceDE/>
        <w:autoSpaceDN/>
        <w:bidi w:val="0"/>
        <w:adjustRightInd/>
        <w:snapToGrid/>
        <w:spacing w:line="300" w:lineRule="auto"/>
        <w:ind w:leftChars="0"/>
        <w:textAlignment w:val="auto"/>
        <w:rPr>
          <w:rFonts w:hint="eastAsia" w:ascii="宋体" w:hAnsi="宋体" w:eastAsia="宋体" w:cs="宋体"/>
          <w:b w:val="0"/>
          <w:bCs w:val="0"/>
          <w:lang w:val="en-US" w:eastAsia="zh-CN"/>
        </w:rPr>
      </w:pPr>
      <w:r>
        <w:rPr>
          <w:rFonts w:hint="eastAsia" w:ascii="黑体" w:hAnsi="黑体" w:eastAsia="黑体" w:cs="黑体"/>
          <w:b/>
          <w:bCs/>
          <w:lang w:val="en-US" w:eastAsia="zh-CN"/>
        </w:rPr>
        <w:t xml:space="preserve"> </w:t>
      </w:r>
      <w:r>
        <w:rPr>
          <w:rFonts w:hint="eastAsia" w:ascii="黑体" w:hAnsi="黑体" w:eastAsia="黑体" w:cs="黑体"/>
          <w:b w:val="0"/>
          <w:bCs w:val="0"/>
          <w:lang w:val="en-US" w:eastAsia="zh-CN"/>
        </w:rPr>
        <w:t xml:space="preserve">  </w:t>
      </w:r>
      <w:r>
        <w:rPr>
          <w:rFonts w:hint="eastAsia" w:ascii="宋体" w:hAnsi="宋体" w:eastAsia="宋体" w:cs="宋体"/>
          <w:b w:val="0"/>
          <w:bCs w:val="0"/>
          <w:lang w:val="en-US" w:eastAsia="zh-CN"/>
        </w:rPr>
        <w:t>虽然佛山市的经济是炙手可热的，在全国排名靠前，但佛山的物价水平是偏低的。三水地区现在的房价限价每平米9千元左右，这是在其它发达地区难以想象的。安居乐业，成家立业，在佛山三水工作，无疑是最好的选择。学校专门建设一栋23层的教工公寓提供给教职工使用。</w:t>
      </w:r>
    </w:p>
    <w:p>
      <w:pPr>
        <w:pStyle w:val="6"/>
        <w:keepNext w:val="0"/>
        <w:keepLines w:val="0"/>
        <w:pageBreakBefore w:val="0"/>
        <w:numPr>
          <w:ilvl w:val="0"/>
          <w:numId w:val="1"/>
        </w:numPr>
        <w:kinsoku/>
        <w:overflowPunct/>
        <w:topLinePunct w:val="0"/>
        <w:autoSpaceDE/>
        <w:autoSpaceDN/>
        <w:bidi w:val="0"/>
        <w:adjustRightInd/>
        <w:snapToGrid/>
        <w:spacing w:line="300" w:lineRule="auto"/>
        <w:ind w:leftChars="0"/>
        <w:textAlignment w:val="auto"/>
        <w:rPr>
          <w:rFonts w:hint="eastAsia" w:ascii="黑体" w:hAnsi="黑体" w:eastAsia="黑体" w:cs="黑体"/>
          <w:b/>
          <w:bCs/>
          <w:lang w:eastAsia="zh-CN"/>
        </w:rPr>
      </w:pPr>
      <w:r>
        <w:rPr>
          <w:rFonts w:hint="eastAsia" w:ascii="黑体" w:hAnsi="黑体" w:eastAsia="黑体" w:cs="黑体"/>
          <w:b/>
          <w:bCs/>
          <w:lang w:eastAsia="zh-CN"/>
        </w:rPr>
        <w:t>山青水秀，身体健康</w:t>
      </w:r>
    </w:p>
    <w:p>
      <w:pPr>
        <w:pStyle w:val="6"/>
        <w:keepNext w:val="0"/>
        <w:keepLines w:val="0"/>
        <w:pageBreakBefore w:val="0"/>
        <w:numPr>
          <w:ilvl w:val="0"/>
          <w:numId w:val="0"/>
        </w:numPr>
        <w:kinsoku/>
        <w:overflowPunct/>
        <w:topLinePunct w:val="0"/>
        <w:autoSpaceDE/>
        <w:autoSpaceDN/>
        <w:bidi w:val="0"/>
        <w:adjustRightInd/>
        <w:snapToGrid/>
        <w:spacing w:line="300" w:lineRule="auto"/>
        <w:ind w:leftChars="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   大家可记得健力宝?当年风靡全国的饮料健力宝就是产于三水，三水是我国饮料生产的优质水源基地。全国有多家饮料基地办在三水，如青岛啤酒、百威啤酒等的生产基地都在这里。佛山三水民风淳朴、人民豁达乐观，素有“富庶长寿之乡”之称。三水空气清新、天空湛蓝，是一个宜居的地方。学校坐落在三水新城，绝无污染，是工作、学习、生活的好场所。</w:t>
      </w:r>
    </w:p>
    <w:p>
      <w:pPr>
        <w:pStyle w:val="6"/>
        <w:keepNext w:val="0"/>
        <w:keepLines w:val="0"/>
        <w:pageBreakBefore w:val="0"/>
        <w:numPr>
          <w:ilvl w:val="0"/>
          <w:numId w:val="1"/>
        </w:numPr>
        <w:kinsoku/>
        <w:overflowPunct/>
        <w:topLinePunct w:val="0"/>
        <w:autoSpaceDE/>
        <w:autoSpaceDN/>
        <w:bidi w:val="0"/>
        <w:adjustRightInd/>
        <w:snapToGrid/>
        <w:spacing w:line="300" w:lineRule="auto"/>
        <w:ind w:leftChars="0"/>
        <w:textAlignment w:val="auto"/>
        <w:rPr>
          <w:rFonts w:hint="eastAsia" w:ascii="黑体" w:hAnsi="黑体" w:eastAsia="黑体" w:cs="黑体"/>
          <w:b/>
          <w:bCs/>
          <w:lang w:eastAsia="zh-CN"/>
        </w:rPr>
      </w:pPr>
      <w:r>
        <w:rPr>
          <w:rFonts w:hint="eastAsia" w:ascii="黑体" w:hAnsi="黑体" w:eastAsia="黑体" w:cs="黑体"/>
          <w:b/>
          <w:bCs/>
          <w:lang w:eastAsia="zh-CN"/>
        </w:rPr>
        <w:t>理念先进，发展可期</w:t>
      </w: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outlineLvl w:val="9"/>
        <w:rPr>
          <w:rFonts w:hint="eastAsia" w:ascii="宋体" w:hAnsi="宋体" w:eastAsia="宋体" w:cs="宋体"/>
          <w:b w:val="0"/>
          <w:bCs w:val="0"/>
          <w:lang w:val="en-US" w:eastAsia="zh-CN"/>
        </w:rPr>
      </w:pPr>
      <w:r>
        <w:rPr>
          <w:rFonts w:hint="eastAsia" w:ascii="黑体" w:hAnsi="黑体" w:eastAsia="黑体" w:cs="黑体"/>
          <w:b/>
          <w:bCs/>
          <w:lang w:val="en-US" w:eastAsia="zh-CN"/>
        </w:rPr>
        <w:t xml:space="preserve"> </w:t>
      </w:r>
      <w:r>
        <w:rPr>
          <w:rFonts w:hint="eastAsia" w:ascii="宋体" w:hAnsi="宋体" w:eastAsia="宋体" w:cs="宋体"/>
          <w:b w:val="0"/>
          <w:bCs w:val="0"/>
          <w:lang w:val="en-US" w:eastAsia="zh-CN"/>
        </w:rPr>
        <w:t>华中师大附属星晖高中是由华中师范大学和广东星宇教育管理集团公司联合举办的一所全日制普通高中。学校的管理团队由华中师大派出。华中师大将依托信息化手段，促进附属星晖高中的信息化建设，保障附属星晖高中教学质量不断提高。华中师大将按照具有自身特色的先进理念与管理办法组织开展教育教学活动。每年，华中师大都举办一定形式的教师提高培训。</w:t>
      </w:r>
    </w:p>
    <w:p>
      <w:pPr>
        <w:pStyle w:val="6"/>
        <w:keepNext w:val="0"/>
        <w:keepLines w:val="0"/>
        <w:pageBreakBefore w:val="0"/>
        <w:numPr>
          <w:ilvl w:val="0"/>
          <w:numId w:val="1"/>
        </w:numPr>
        <w:kinsoku/>
        <w:overflowPunct/>
        <w:topLinePunct w:val="0"/>
        <w:autoSpaceDE/>
        <w:autoSpaceDN/>
        <w:bidi w:val="0"/>
        <w:adjustRightInd/>
        <w:snapToGrid/>
        <w:spacing w:line="300" w:lineRule="auto"/>
        <w:ind w:leftChars="0"/>
        <w:textAlignment w:val="auto"/>
        <w:rPr>
          <w:rFonts w:hint="eastAsia" w:ascii="黑体" w:hAnsi="黑体" w:eastAsia="黑体" w:cs="黑体"/>
          <w:b/>
          <w:bCs/>
          <w:lang w:val="en-US" w:eastAsia="zh-CN"/>
        </w:rPr>
      </w:pPr>
      <w:r>
        <w:rPr>
          <w:rFonts w:hint="eastAsia" w:ascii="黑体" w:hAnsi="黑体" w:eastAsia="黑体" w:cs="黑体"/>
          <w:b/>
          <w:bCs/>
          <w:lang w:eastAsia="zh-CN"/>
        </w:rPr>
        <w:t>集团办学，收入稳定</w:t>
      </w:r>
    </w:p>
    <w:p>
      <w:pPr>
        <w:pStyle w:val="6"/>
        <w:keepNext w:val="0"/>
        <w:keepLines w:val="0"/>
        <w:pageBreakBefore w:val="0"/>
        <w:numPr>
          <w:ilvl w:val="0"/>
          <w:numId w:val="0"/>
        </w:numPr>
        <w:kinsoku/>
        <w:overflowPunct/>
        <w:topLinePunct w:val="0"/>
        <w:autoSpaceDE/>
        <w:autoSpaceDN/>
        <w:bidi w:val="0"/>
        <w:adjustRightInd/>
        <w:snapToGrid/>
        <w:spacing w:line="300" w:lineRule="auto"/>
        <w:ind w:leftChars="0"/>
        <w:textAlignment w:val="auto"/>
        <w:rPr>
          <w:rFonts w:hint="eastAsia" w:ascii="黑体" w:hAnsi="黑体" w:eastAsia="黑体" w:cs="黑体"/>
          <w:b/>
          <w:bCs/>
          <w:lang w:eastAsia="zh-CN"/>
        </w:rPr>
      </w:pPr>
      <w:r>
        <w:rPr>
          <w:rFonts w:hint="eastAsia" w:ascii="宋体" w:hAnsi="宋体" w:eastAsia="宋体" w:cs="宋体"/>
          <w:b w:val="0"/>
          <w:bCs w:val="0"/>
          <w:lang w:val="en-US" w:eastAsia="zh-CN"/>
        </w:rPr>
        <w:t xml:space="preserve">    学校的出资举办者广东星宇教育管理集团公司是一家经济实力雄厚、颇具教育情怀的民营公司，公司出资近六亿元人民币，新建了华中师大附属星晖高中。学校占地105亩，是集师生教学、生活于一体的一所现代化、并适应未来教育教学的高级中学。学校制定了明确的适应教师发展的工资制度，在这样的学校工作，必然会有稳定的收入。</w:t>
      </w:r>
    </w:p>
    <w:p>
      <w:pPr>
        <w:pStyle w:val="6"/>
        <w:keepNext w:val="0"/>
        <w:keepLines w:val="0"/>
        <w:pageBreakBefore w:val="0"/>
        <w:numPr>
          <w:ilvl w:val="0"/>
          <w:numId w:val="1"/>
        </w:numPr>
        <w:kinsoku/>
        <w:overflowPunct/>
        <w:topLinePunct w:val="0"/>
        <w:autoSpaceDE/>
        <w:autoSpaceDN/>
        <w:bidi w:val="0"/>
        <w:adjustRightInd/>
        <w:snapToGrid/>
        <w:spacing w:line="300" w:lineRule="auto"/>
        <w:ind w:leftChars="0"/>
        <w:textAlignment w:val="auto"/>
        <w:rPr>
          <w:rFonts w:hint="eastAsia" w:ascii="黑体" w:hAnsi="黑体" w:eastAsia="黑体" w:cs="黑体"/>
          <w:b/>
          <w:bCs/>
          <w:lang w:eastAsia="zh-CN"/>
        </w:rPr>
      </w:pPr>
      <w:r>
        <w:rPr>
          <w:rFonts w:hint="eastAsia" w:ascii="黑体" w:hAnsi="黑体" w:eastAsia="黑体" w:cs="黑体"/>
          <w:b/>
          <w:bCs/>
          <w:lang w:val="en-US" w:eastAsia="zh-CN"/>
        </w:rPr>
        <w:t xml:space="preserve"> </w:t>
      </w:r>
      <w:r>
        <w:rPr>
          <w:rFonts w:hint="eastAsia" w:ascii="黑体" w:hAnsi="黑体" w:eastAsia="黑体" w:cs="黑体"/>
          <w:b/>
          <w:bCs/>
          <w:lang w:eastAsia="zh-CN"/>
        </w:rPr>
        <w:t>以人为本，工作舒心</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480" w:firstLineChars="2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学校的管理团队由华中师大主导，校长由来自于湖北的富有示范学校多年管理经验的名师担任。学校的管理坚持以人为本，严格管理与人文关怀相结合，将营造出一个团结奋斗、有张有驰、简单和谐的人际关系环境。</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r>
        <w:rPr>
          <w:rFonts w:hint="eastAsia" w:ascii="微软雅黑" w:hAnsi="微软雅黑" w:eastAsia="微软雅黑" w:cs="微软雅黑"/>
          <w:b/>
          <w:bCs/>
          <w:sz w:val="32"/>
          <w:szCs w:val="32"/>
          <w:lang w:val="en-US" w:eastAsia="zh-CN"/>
        </w:rPr>
        <w:t>（二）招聘信息</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r>
        <w:rPr>
          <w:rFonts w:hint="eastAsia" w:ascii="黑体" w:hAnsi="黑体" w:eastAsia="黑体" w:cs="黑体"/>
          <w:b/>
          <w:bCs/>
          <w:kern w:val="2"/>
          <w:sz w:val="24"/>
          <w:szCs w:val="22"/>
          <w:lang w:val="en-US" w:eastAsia="zh-CN" w:bidi="ar-SA"/>
        </w:rPr>
        <w:t>1.招聘需求：</w:t>
      </w:r>
      <w:r>
        <w:rPr>
          <w:rFonts w:hint="eastAsia" w:ascii="宋体" w:hAnsi="宋体" w:eastAsia="宋体" w:cs="宋体"/>
          <w:b w:val="0"/>
          <w:bCs w:val="0"/>
          <w:lang w:val="en-US" w:eastAsia="zh-CN"/>
        </w:rPr>
        <w:t>教师：语文、数学、英语各5人，物理、化学、历史各3人，生物、地理、政治各2人，计算机、舞蹈、体育、美术各1人，校医1人。</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黑体" w:hAnsi="黑体" w:eastAsia="黑体" w:cs="黑体"/>
          <w:b/>
          <w:bCs/>
          <w:kern w:val="2"/>
          <w:sz w:val="24"/>
          <w:szCs w:val="22"/>
          <w:lang w:val="en-US" w:eastAsia="zh-CN" w:bidi="ar-SA"/>
        </w:rPr>
      </w:pPr>
      <w:r>
        <w:rPr>
          <w:rFonts w:hint="eastAsia" w:ascii="黑体" w:hAnsi="黑体" w:eastAsia="黑体" w:cs="黑体"/>
          <w:b/>
          <w:bCs/>
          <w:kern w:val="2"/>
          <w:sz w:val="24"/>
          <w:szCs w:val="22"/>
          <w:lang w:val="en-US" w:eastAsia="zh-CN" w:bidi="ar-SA"/>
        </w:rPr>
        <w:t>2.招聘条件：</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      1.应届毕业生（应该能在7月31日之前取得毕业证、学位证、就业报到证） </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720" w:firstLineChars="3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2.遵纪守法，诚实守信，品行端正，无不良记录</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720" w:firstLineChars="3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3.身心健康，具有良好的综合素质，具有较强的学习能力、沟通能力、敬业精神和团队协作精神</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720" w:firstLineChars="3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4.教师：本科以上学历（含，下同），有教师资格证，普通话二等乙级以上。</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720" w:firstLineChars="3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在相同条件下除本专业之外，有第二专业或者特长突出者优先</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黑体" w:hAnsi="黑体" w:eastAsia="黑体" w:cs="黑体"/>
          <w:b/>
          <w:bCs/>
          <w:kern w:val="2"/>
          <w:sz w:val="24"/>
          <w:szCs w:val="22"/>
          <w:lang w:val="en-US" w:eastAsia="zh-CN" w:bidi="ar-SA"/>
        </w:rPr>
      </w:pPr>
      <w:r>
        <w:rPr>
          <w:rFonts w:hint="eastAsia" w:ascii="黑体" w:hAnsi="黑体" w:eastAsia="黑体" w:cs="黑体"/>
          <w:b/>
          <w:bCs/>
          <w:kern w:val="2"/>
          <w:sz w:val="24"/>
          <w:szCs w:val="22"/>
          <w:lang w:val="en-US" w:eastAsia="zh-CN" w:bidi="ar-SA"/>
        </w:rPr>
        <w:t>3.待    遇</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720" w:firstLineChars="3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（1）教师：应届本科生年收入10万元（起点工资是没有担任班主任和任何职务的非高考科目教师底薪）以上；在职的优秀教师年收入18万元以上。    </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720" w:firstLineChars="3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（2）学校提供教师食宿保障。</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720" w:firstLineChars="3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（3）教师子女可以就读我校。</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720" w:firstLineChars="3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（4）享有与编制教师同等的培训、职称评审、免费体检等待遇。</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r>
        <w:rPr>
          <w:rFonts w:hint="eastAsia" w:ascii="微软雅黑" w:hAnsi="微软雅黑" w:eastAsia="微软雅黑" w:cs="微软雅黑"/>
          <w:b/>
          <w:bCs/>
          <w:sz w:val="32"/>
          <w:szCs w:val="32"/>
          <w:lang w:val="en-US" w:eastAsia="zh-CN"/>
        </w:rPr>
        <w:t xml:space="preserve"> （三） 招聘流程  </w:t>
      </w:r>
      <w:r>
        <w:rPr>
          <w:rFonts w:hint="eastAsia" w:ascii="宋体" w:hAnsi="宋体" w:eastAsia="宋体" w:cs="宋体"/>
          <w:b w:val="0"/>
          <w:bCs w:val="0"/>
          <w:lang w:val="en-US" w:eastAsia="zh-CN"/>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r>
        <w:rPr>
          <w:rFonts w:hint="eastAsia" w:ascii="黑体" w:hAnsi="黑体" w:eastAsia="黑体" w:cs="黑体"/>
          <w:b/>
          <w:bCs/>
          <w:kern w:val="2"/>
          <w:sz w:val="24"/>
          <w:szCs w:val="22"/>
          <w:lang w:val="en-US" w:eastAsia="zh-CN" w:bidi="ar-SA"/>
        </w:rPr>
        <w:t>1.招聘环节</w:t>
      </w:r>
      <w:r>
        <w:rPr>
          <w:rFonts w:hint="eastAsia" w:ascii="宋体" w:hAnsi="宋体" w:eastAsia="宋体" w:cs="宋体"/>
          <w:b w:val="0"/>
          <w:bCs w:val="0"/>
          <w:lang w:val="en-US"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960" w:firstLineChars="4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1.网上报名，填写报名登记表。</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        2.简历审核与甄选，发面试通知</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        3.审核原件与面试</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        4.体检、签约</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黑体" w:hAnsi="黑体" w:eastAsia="黑体" w:cs="黑体"/>
          <w:b/>
          <w:bCs/>
          <w:kern w:val="2"/>
          <w:sz w:val="24"/>
          <w:szCs w:val="22"/>
          <w:lang w:val="en-US" w:eastAsia="zh-CN" w:bidi="ar-SA"/>
        </w:rPr>
      </w:pPr>
      <w:r>
        <w:rPr>
          <w:rFonts w:hint="eastAsia" w:ascii="黑体" w:hAnsi="黑体" w:eastAsia="黑体" w:cs="黑体"/>
          <w:b/>
          <w:bCs/>
          <w:kern w:val="2"/>
          <w:sz w:val="24"/>
          <w:szCs w:val="22"/>
          <w:lang w:val="en-US" w:eastAsia="zh-CN" w:bidi="ar-SA"/>
        </w:rPr>
        <w:t>2.有关说明</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960" w:firstLineChars="4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1、面试以“说课+面谈”形式进行,总分100分。试讲内容为相应学科教材,包括教学设计、教学方法、教学技能、教学效果、基本素质等要点,采用模拟课堂形式进行。</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960" w:firstLineChars="4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2、面试时间和地点:以现场公布为准。</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960" w:firstLineChars="4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3、面试程序和要求:</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1200" w:firstLineChars="5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(1)采取抽签形式确定考生面试顺序。</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1200" w:firstLineChars="5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(2)面试流程:考生签到-抽签-候考—备考—面试-候分。面试成绩在现场公布。面试结束后,考生取回个人物品,退出考场候分。</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1200" w:firstLineChars="5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(3)每位考生面试时间约15分钟(其中试讲约10分钟)。</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1200" w:firstLineChars="5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(4)面试成绩由评委听取考生说课+面谈后予以评定,按除去一个最高分和一个最低分,取其余评委评分的平均分进行计算。</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960" w:firstLineChars="4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4、确定签约对象</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1200" w:firstLineChars="5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根据考生面试成绩由高分到低分依次排序,按各岗位数1:1的比例确定签约对象。考生面试成绩必须达到百分制60分以上,否则不能确定为签约对象,也没有递补资格。</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r>
        <w:rPr>
          <w:rFonts w:hint="eastAsia" w:ascii="黑体" w:hAnsi="黑体" w:eastAsia="黑体" w:cs="黑体"/>
          <w:b/>
          <w:bCs/>
          <w:kern w:val="2"/>
          <w:sz w:val="24"/>
          <w:szCs w:val="22"/>
          <w:lang w:val="en-US" w:eastAsia="zh-CN" w:bidi="ar-SA"/>
        </w:rPr>
        <w:t>3.资料准备：</w:t>
      </w:r>
      <w:r>
        <w:rPr>
          <w:rFonts w:hint="eastAsia" w:ascii="宋体" w:hAnsi="宋体" w:eastAsia="宋体" w:cs="宋体"/>
          <w:b w:val="0"/>
          <w:bCs w:val="0"/>
          <w:lang w:val="en-US" w:eastAsia="zh-CN"/>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960" w:firstLineChars="4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(1)《华中师范大学附属星晖高中应聘报名表》(贴上小一寸彩色免冠近照、另附一张全身的生活照);</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960" w:firstLineChars="4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应届毕业生：就业推荐表（如暂无，可以有院系公章的推荐函代）、教师资格证书（若暂无，要签取得承诺书）、身份证、户口簿、学历学位证书、普通话等级证书、英语等级证书、荣誉证书等有效证件的复印件，</w:t>
      </w:r>
      <w:r>
        <w:rPr>
          <w:rFonts w:ascii="Arial" w:hAnsi="Arial" w:eastAsia="微软雅黑" w:cs="Arial"/>
          <w:color w:val="666666"/>
          <w:kern w:val="0"/>
          <w:sz w:val="24"/>
          <w:szCs w:val="24"/>
        </w:rPr>
        <w:t>.</w:t>
      </w:r>
      <w:r>
        <w:rPr>
          <w:rFonts w:hint="eastAsia" w:ascii="宋体" w:hAnsi="宋体" w:eastAsia="宋体" w:cs="宋体"/>
          <w:b w:val="0"/>
          <w:bCs w:val="0"/>
          <w:lang w:val="en-US" w:eastAsia="zh-CN"/>
        </w:rPr>
        <w:t>成绩单（复印件，需有院系加盖公章）。</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ind w:firstLine="960" w:firstLineChars="4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(3)在职教师：教师资格证书、学历学位证书、专业技术职称证书、普通话等级证书、获奖证书、身份证、户口簿及其他相关证书等复印件。</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黑体" w:hAnsi="黑体" w:eastAsia="黑体" w:cs="黑体"/>
          <w:b/>
          <w:bCs/>
          <w:kern w:val="2"/>
          <w:sz w:val="24"/>
          <w:szCs w:val="22"/>
          <w:lang w:val="en-US" w:eastAsia="zh-CN" w:bidi="ar-SA"/>
        </w:rPr>
      </w:pPr>
      <w:r>
        <w:rPr>
          <w:rFonts w:hint="eastAsia" w:ascii="黑体" w:hAnsi="黑体" w:eastAsia="黑体" w:cs="黑体"/>
          <w:b/>
          <w:bCs/>
          <w:kern w:val="2"/>
          <w:sz w:val="24"/>
          <w:szCs w:val="22"/>
          <w:lang w:val="en-US" w:eastAsia="zh-CN" w:bidi="ar-SA"/>
        </w:rPr>
        <w:t>4.联系方式：</w:t>
      </w:r>
    </w:p>
    <w:p>
      <w:pPr>
        <w:keepNext w:val="0"/>
        <w:keepLines w:val="0"/>
        <w:pageBreakBefore w:val="0"/>
        <w:kinsoku/>
        <w:overflowPunct/>
        <w:topLinePunct w:val="0"/>
        <w:autoSpaceDE/>
        <w:autoSpaceDN/>
        <w:bidi w:val="0"/>
        <w:adjustRightInd/>
        <w:snapToGrid/>
        <w:spacing w:line="300" w:lineRule="auto"/>
        <w:ind w:firstLine="960" w:firstLineChars="400"/>
        <w:textAlignment w:val="auto"/>
        <w:rPr>
          <w:rFonts w:hint="eastAsia" w:ascii="黑体" w:hAnsi="黑体" w:eastAsia="黑体" w:cs="黑体"/>
          <w:b/>
          <w:bCs/>
          <w:kern w:val="2"/>
          <w:sz w:val="24"/>
          <w:szCs w:val="22"/>
          <w:lang w:val="en-US" w:eastAsia="zh-CN" w:bidi="ar-SA"/>
        </w:rPr>
      </w:pPr>
      <w:r>
        <w:rPr>
          <w:rFonts w:hint="eastAsia" w:ascii="宋体" w:hAnsi="宋体" w:eastAsia="宋体" w:cs="宋体"/>
          <w:b w:val="0"/>
          <w:bCs w:val="0"/>
          <w:lang w:val="en-US" w:eastAsia="zh-CN"/>
        </w:rPr>
        <w:t>（1）请应聘者，登录学校网站下载报名表格，将本人的资料扫描成.JPG格式图片(不超过20M)，以“XXX(姓名)+佛山星晖(学科)教师材料”为标题打包发送，以电子文件的形式发送学校邮箱：</w:t>
      </w:r>
      <w:r>
        <w:rPr>
          <w:rFonts w:hint="eastAsia" w:ascii="宋体" w:hAnsi="宋体" w:eastAsia="宋体" w:cs="宋体"/>
          <w:b w:val="0"/>
          <w:bCs w:val="0"/>
          <w:u w:val="none"/>
          <w:lang w:val="en-US" w:eastAsia="zh-CN"/>
        </w:rPr>
        <w:t>153239418@qq.com 或</w:t>
      </w:r>
      <w:r>
        <w:rPr>
          <w:rFonts w:hint="eastAsia" w:ascii="宋体" w:hAnsi="宋体" w:eastAsia="宋体" w:cs="宋体"/>
          <w:b w:val="0"/>
          <w:bCs w:val="0"/>
          <w:lang w:val="en-US" w:eastAsia="zh-CN"/>
        </w:rPr>
        <w:t xml:space="preserve"> 华中师范大学合作办学办公室邮箱：875976076@qq.com</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300" w:lineRule="auto"/>
        <w:ind w:firstLine="960" w:firstLineChars="400"/>
        <w:textAlignment w:val="auto"/>
        <w:rPr>
          <w:rFonts w:hint="eastAsia" w:ascii="宋体" w:hAnsi="宋体" w:eastAsia="宋体" w:cs="宋体"/>
          <w:b w:val="0"/>
          <w:bCs w:val="0"/>
          <w:u w:val="none"/>
          <w:lang w:val="en-US" w:eastAsia="zh-CN"/>
        </w:rPr>
      </w:pPr>
      <w:r>
        <w:rPr>
          <w:rFonts w:hint="eastAsia" w:ascii="宋体" w:hAnsi="宋体" w:eastAsia="宋体" w:cs="宋体"/>
          <w:b w:val="0"/>
          <w:bCs w:val="0"/>
          <w:lang w:val="en-US" w:eastAsia="zh-CN"/>
        </w:rPr>
        <w:t>（2）若快递，请寄至此地址：广东省佛山市三水区华中师范大学附属星晖高中筹办处;收件人：巫经理，联系电话：</w:t>
      </w:r>
      <w:r>
        <w:rPr>
          <w:rFonts w:hint="eastAsia" w:ascii="宋体" w:hAnsi="宋体" w:eastAsia="宋体" w:cs="宋体"/>
          <w:b w:val="0"/>
          <w:bCs w:val="0"/>
          <w:u w:val="none"/>
          <w:lang w:val="en-US" w:eastAsia="zh-CN"/>
        </w:rPr>
        <w:t xml:space="preserve"> 18988698873/0757-87702468，邮编： 528100  。</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jc w:val="right"/>
        <w:textAlignment w:val="auto"/>
        <w:rPr>
          <w:rFonts w:hint="eastAsia" w:ascii="宋体" w:hAnsi="宋体" w:eastAsia="宋体" w:cs="宋体"/>
          <w:b w:val="0"/>
          <w:bCs w:val="0"/>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jc w:val="right"/>
        <w:textAlignment w:val="auto"/>
        <w:rPr>
          <w:rFonts w:hint="eastAsia" w:ascii="宋体" w:hAnsi="宋体" w:eastAsia="宋体" w:cs="宋体"/>
          <w:b w:val="0"/>
          <w:bCs w:val="0"/>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jc w:val="right"/>
        <w:textAlignment w:val="auto"/>
        <w:rPr>
          <w:rFonts w:hint="eastAsia" w:ascii="宋体" w:hAnsi="宋体" w:eastAsia="宋体" w:cs="宋体"/>
          <w:b w:val="0"/>
          <w:bCs w:val="0"/>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jc w:val="righ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华中师范大学附属星晖高级中学</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jc w:val="righ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                                     2018年11月8日</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附件：</w:t>
      </w:r>
    </w:p>
    <w:p>
      <w:pPr>
        <w:keepNext w:val="0"/>
        <w:keepLines w:val="0"/>
        <w:pageBreakBefore w:val="0"/>
        <w:widowControl/>
        <w:shd w:val="clear" w:color="auto" w:fill="FFFFFF"/>
        <w:kinsoku/>
        <w:wordWrap w:val="0"/>
        <w:overflowPunct/>
        <w:topLinePunct w:val="0"/>
        <w:autoSpaceDE/>
        <w:autoSpaceDN/>
        <w:bidi w:val="0"/>
        <w:adjustRightInd/>
        <w:snapToGrid/>
        <w:spacing w:line="300" w:lineRule="auto"/>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fldChar w:fldCharType="begin"/>
      </w:r>
      <w:r>
        <w:rPr>
          <w:rFonts w:hint="eastAsia" w:ascii="宋体" w:hAnsi="宋体" w:eastAsia="宋体" w:cs="宋体"/>
          <w:b w:val="0"/>
          <w:bCs w:val="0"/>
          <w:lang w:val="en-US" w:eastAsia="zh-CN"/>
        </w:rPr>
        <w:instrText xml:space="preserve"> HYPERLINK "http://files.offcn.com/2017/0519/%E5%8D%8E%E5%8D%97%E5%B8%88%E8%8C%83%E5%A4%A7%E5%AD%A6%E9%99%84%E5%B1%9E%E6%83%A0%E9%98%B3%E5%AD%A6%E6%A0%A1%E5%BA%94%E8%81%98%E6%8A%A5%E5%90%8D%E8%A1%A8s.docx" \t "_self" </w:instrText>
      </w:r>
      <w:r>
        <w:rPr>
          <w:rFonts w:hint="eastAsia" w:ascii="宋体" w:hAnsi="宋体" w:eastAsia="宋体" w:cs="宋体"/>
          <w:b w:val="0"/>
          <w:bCs w:val="0"/>
          <w:lang w:val="en-US" w:eastAsia="zh-CN"/>
        </w:rPr>
        <w:fldChar w:fldCharType="separate"/>
      </w:r>
      <w:r>
        <w:rPr>
          <w:rFonts w:hint="eastAsia" w:ascii="宋体" w:hAnsi="宋体" w:eastAsia="宋体" w:cs="宋体"/>
          <w:b w:val="0"/>
          <w:bCs w:val="0"/>
          <w:lang w:val="en-US" w:eastAsia="zh-CN"/>
        </w:rPr>
        <w:t>华中师范大学附属星晖高级中学应聘报名表</w:t>
      </w:r>
      <w:r>
        <w:rPr>
          <w:rFonts w:hint="eastAsia" w:ascii="宋体" w:hAnsi="宋体" w:eastAsia="宋体" w:cs="宋体"/>
          <w:b w:val="0"/>
          <w:bCs w:val="0"/>
          <w:lang w:val="en-US" w:eastAsia="zh-CN"/>
        </w:rPr>
        <w:fldChar w:fldCharType="end"/>
      </w:r>
    </w:p>
    <w:p>
      <w:pPr>
        <w:spacing w:line="400" w:lineRule="exact"/>
        <w:jc w:val="both"/>
        <w:rPr>
          <w:rFonts w:hint="eastAsia" w:ascii="宋体" w:hAnsi="宋体" w:eastAsia="宋体" w:cs="宋体"/>
          <w:sz w:val="18"/>
          <w:szCs w:val="18"/>
          <w:lang w:val="en-US" w:eastAsia="zh-CN"/>
        </w:rPr>
      </w:pPr>
    </w:p>
    <w:sectPr>
      <w:footerReference r:id="rId3" w:type="default"/>
      <w:pgSz w:w="11906" w:h="16838"/>
      <w:pgMar w:top="1100" w:right="1519" w:bottom="1100" w:left="1519" w:header="851" w:footer="992" w:gutter="0"/>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412CD"/>
    <w:multiLevelType w:val="multilevel"/>
    <w:tmpl w:val="6A3412CD"/>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CC"/>
    <w:rsid w:val="005709CC"/>
    <w:rsid w:val="009664CC"/>
    <w:rsid w:val="017B21F5"/>
    <w:rsid w:val="05FA7A42"/>
    <w:rsid w:val="0B394BAD"/>
    <w:rsid w:val="15A8421E"/>
    <w:rsid w:val="1EA56D48"/>
    <w:rsid w:val="1FD14C91"/>
    <w:rsid w:val="2F2F4DB5"/>
    <w:rsid w:val="2FAF4A8B"/>
    <w:rsid w:val="3EC4567E"/>
    <w:rsid w:val="3F2533A0"/>
    <w:rsid w:val="44FC4B93"/>
    <w:rsid w:val="4793661C"/>
    <w:rsid w:val="48712DF7"/>
    <w:rsid w:val="4A423C26"/>
    <w:rsid w:val="4BAE0228"/>
    <w:rsid w:val="4E7B12BD"/>
    <w:rsid w:val="4FC431AC"/>
    <w:rsid w:val="5806617C"/>
    <w:rsid w:val="5EC9140B"/>
    <w:rsid w:val="5ED35E41"/>
    <w:rsid w:val="60985578"/>
    <w:rsid w:val="670827BD"/>
    <w:rsid w:val="72A6729A"/>
    <w:rsid w:val="74ED3EE8"/>
    <w:rsid w:val="75262005"/>
    <w:rsid w:val="75584DD4"/>
    <w:rsid w:val="7BC51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left="48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430</Words>
  <Characters>2457</Characters>
  <Lines>20</Lines>
  <Paragraphs>5</Paragraphs>
  <TotalTime>107</TotalTime>
  <ScaleCrop>false</ScaleCrop>
  <LinksUpToDate>false</LinksUpToDate>
  <CharactersWithSpaces>2882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2018-09-28T07:10:00Z</dcterms:created>
  <dc:creator>陈 远照</dc:creator>
  <cp:lastModifiedBy>A.Yip-Noking</cp:lastModifiedBy>
  <dcterms:modified xsi:type="dcterms:W3CDTF">2019-04-04T09:31:52Z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